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1DB2D" w14:textId="3126951E" w:rsidR="002D4528" w:rsidRDefault="003E3936">
      <w:r>
        <w:rPr>
          <w:noProof/>
        </w:rPr>
        <w:drawing>
          <wp:inline distT="0" distB="0" distL="0" distR="0" wp14:anchorId="19564567" wp14:editId="1DB12D61">
            <wp:extent cx="2310765" cy="658495"/>
            <wp:effectExtent l="0" t="0" r="0" b="8255"/>
            <wp:docPr id="68346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  <w:r w:rsidR="006C246B">
        <w:tab/>
      </w:r>
    </w:p>
    <w:p w14:paraId="38165B29" w14:textId="5E9AB159" w:rsidR="00FA1297" w:rsidRPr="00D43D5D" w:rsidRDefault="002D4528" w:rsidP="002D4528">
      <w:pPr>
        <w:ind w:left="5664" w:firstLine="708"/>
        <w:rPr>
          <w:sz w:val="24"/>
          <w:szCs w:val="24"/>
        </w:rPr>
      </w:pPr>
      <w:r w:rsidRPr="00D43D5D">
        <w:rPr>
          <w:sz w:val="24"/>
          <w:szCs w:val="24"/>
        </w:rPr>
        <w:t xml:space="preserve">   </w:t>
      </w:r>
      <w:r w:rsidR="00D12296" w:rsidRPr="00D43D5D">
        <w:rPr>
          <w:sz w:val="24"/>
          <w:szCs w:val="24"/>
        </w:rPr>
        <w:t>Krynica</w:t>
      </w:r>
      <w:r w:rsidR="006C246B" w:rsidRPr="00D43D5D">
        <w:rPr>
          <w:sz w:val="24"/>
          <w:szCs w:val="24"/>
        </w:rPr>
        <w:t>-Zdrój, 2024-0</w:t>
      </w:r>
      <w:r w:rsidR="00EB7521">
        <w:rPr>
          <w:sz w:val="24"/>
          <w:szCs w:val="24"/>
        </w:rPr>
        <w:t>8</w:t>
      </w:r>
      <w:r w:rsidR="00C37821" w:rsidRPr="00D43D5D">
        <w:rPr>
          <w:sz w:val="24"/>
          <w:szCs w:val="24"/>
        </w:rPr>
        <w:t>-</w:t>
      </w:r>
      <w:r w:rsidR="00EB7521">
        <w:rPr>
          <w:sz w:val="24"/>
          <w:szCs w:val="24"/>
        </w:rPr>
        <w:t>0</w:t>
      </w:r>
      <w:r w:rsidR="004114E6">
        <w:rPr>
          <w:sz w:val="24"/>
          <w:szCs w:val="24"/>
        </w:rPr>
        <w:t>6</w:t>
      </w:r>
    </w:p>
    <w:p w14:paraId="2B39E552" w14:textId="639C2D39" w:rsidR="006C246B" w:rsidRPr="00D43D5D" w:rsidRDefault="00F502DA">
      <w:pPr>
        <w:rPr>
          <w:sz w:val="24"/>
          <w:szCs w:val="24"/>
        </w:rPr>
      </w:pPr>
      <w:r w:rsidRPr="00D43D5D">
        <w:rPr>
          <w:sz w:val="24"/>
          <w:szCs w:val="24"/>
        </w:rPr>
        <w:t>SGURP.</w:t>
      </w:r>
      <w:r w:rsidR="002D4528" w:rsidRPr="00D43D5D">
        <w:rPr>
          <w:sz w:val="24"/>
          <w:szCs w:val="24"/>
        </w:rPr>
        <w:t>17</w:t>
      </w:r>
      <w:r w:rsidR="00EB7521">
        <w:rPr>
          <w:sz w:val="24"/>
          <w:szCs w:val="24"/>
        </w:rPr>
        <w:t>7</w:t>
      </w:r>
      <w:r w:rsidRPr="00D43D5D">
        <w:rPr>
          <w:sz w:val="24"/>
          <w:szCs w:val="24"/>
        </w:rPr>
        <w:t>.0</w:t>
      </w:r>
      <w:r w:rsidR="00EB7521">
        <w:rPr>
          <w:sz w:val="24"/>
          <w:szCs w:val="24"/>
        </w:rPr>
        <w:t>8</w:t>
      </w:r>
      <w:r w:rsidRPr="00D43D5D">
        <w:rPr>
          <w:sz w:val="24"/>
          <w:szCs w:val="24"/>
        </w:rPr>
        <w:t>.2024</w:t>
      </w:r>
    </w:p>
    <w:p w14:paraId="799AA812" w14:textId="77777777" w:rsidR="006C246B" w:rsidRPr="00D43D5D" w:rsidRDefault="006C246B" w:rsidP="003E3936">
      <w:pPr>
        <w:spacing w:after="0"/>
        <w:rPr>
          <w:sz w:val="24"/>
          <w:szCs w:val="24"/>
        </w:rPr>
      </w:pPr>
    </w:p>
    <w:p w14:paraId="25FAD05F" w14:textId="53A55BD3" w:rsidR="00D12296" w:rsidRPr="00D43D5D" w:rsidRDefault="006C246B" w:rsidP="00EB7521">
      <w:pPr>
        <w:spacing w:line="276" w:lineRule="auto"/>
        <w:ind w:left="4248"/>
        <w:rPr>
          <w:b/>
          <w:bCs/>
          <w:sz w:val="24"/>
          <w:szCs w:val="24"/>
        </w:rPr>
      </w:pPr>
      <w:r w:rsidRPr="00D43D5D">
        <w:rPr>
          <w:b/>
          <w:bCs/>
          <w:sz w:val="24"/>
          <w:szCs w:val="24"/>
        </w:rPr>
        <w:t>Pan</w:t>
      </w:r>
      <w:r w:rsidR="00EB7521">
        <w:rPr>
          <w:b/>
          <w:bCs/>
          <w:sz w:val="24"/>
          <w:szCs w:val="24"/>
        </w:rPr>
        <w:t>i</w:t>
      </w:r>
      <w:r w:rsidR="00D12296" w:rsidRPr="00D43D5D">
        <w:rPr>
          <w:b/>
          <w:bCs/>
          <w:sz w:val="24"/>
          <w:szCs w:val="24"/>
        </w:rPr>
        <w:br/>
      </w:r>
      <w:r w:rsidR="00EB7521">
        <w:rPr>
          <w:b/>
          <w:bCs/>
          <w:sz w:val="24"/>
          <w:szCs w:val="24"/>
        </w:rPr>
        <w:t>Dorota Zawadzka-Stępniak</w:t>
      </w:r>
      <w:r w:rsidR="00D12296" w:rsidRPr="00D43D5D">
        <w:rPr>
          <w:b/>
          <w:bCs/>
          <w:sz w:val="24"/>
          <w:szCs w:val="24"/>
        </w:rPr>
        <w:br/>
      </w:r>
      <w:r w:rsidR="00EB7521">
        <w:rPr>
          <w:b/>
          <w:bCs/>
          <w:sz w:val="24"/>
          <w:szCs w:val="24"/>
        </w:rPr>
        <w:t xml:space="preserve">Prezes Zarządu Narodowego Funduszu </w:t>
      </w:r>
      <w:r w:rsidR="00EB7521">
        <w:rPr>
          <w:b/>
          <w:bCs/>
          <w:sz w:val="24"/>
          <w:szCs w:val="24"/>
        </w:rPr>
        <w:br/>
        <w:t>Ochrony Środowiska i Gospodarki Wodnej</w:t>
      </w:r>
      <w:r w:rsidR="00D12296" w:rsidRPr="00D43D5D">
        <w:rPr>
          <w:b/>
          <w:bCs/>
          <w:sz w:val="24"/>
          <w:szCs w:val="24"/>
        </w:rPr>
        <w:br/>
        <w:t>Warszawa</w:t>
      </w:r>
    </w:p>
    <w:p w14:paraId="39158F53" w14:textId="77777777" w:rsidR="00C721F6" w:rsidRPr="00D43D5D" w:rsidRDefault="00C721F6" w:rsidP="003E3936">
      <w:pPr>
        <w:spacing w:after="0" w:line="276" w:lineRule="auto"/>
        <w:rPr>
          <w:b/>
          <w:bCs/>
          <w:sz w:val="24"/>
          <w:szCs w:val="24"/>
        </w:rPr>
      </w:pPr>
    </w:p>
    <w:p w14:paraId="23597B32" w14:textId="471899D4" w:rsidR="00C721F6" w:rsidRPr="00851BF1" w:rsidRDefault="00C721F6" w:rsidP="002118CC">
      <w:pPr>
        <w:spacing w:line="276" w:lineRule="auto"/>
        <w:jc w:val="both"/>
        <w:rPr>
          <w:sz w:val="24"/>
          <w:szCs w:val="24"/>
        </w:rPr>
      </w:pPr>
      <w:r w:rsidRPr="00D43D5D">
        <w:rPr>
          <w:sz w:val="24"/>
          <w:szCs w:val="24"/>
        </w:rPr>
        <w:tab/>
      </w:r>
      <w:r w:rsidR="00091934" w:rsidRPr="00851BF1">
        <w:rPr>
          <w:sz w:val="24"/>
          <w:szCs w:val="24"/>
        </w:rPr>
        <w:t xml:space="preserve">W imieniu </w:t>
      </w:r>
      <w:r w:rsidR="00983A4D">
        <w:rPr>
          <w:sz w:val="24"/>
          <w:szCs w:val="24"/>
        </w:rPr>
        <w:t>samorządów miast i</w:t>
      </w:r>
      <w:r w:rsidR="00524BF3" w:rsidRPr="00851BF1">
        <w:rPr>
          <w:sz w:val="24"/>
          <w:szCs w:val="24"/>
        </w:rPr>
        <w:t xml:space="preserve"> </w:t>
      </w:r>
      <w:r w:rsidR="00986394" w:rsidRPr="00851BF1">
        <w:rPr>
          <w:sz w:val="24"/>
          <w:szCs w:val="24"/>
        </w:rPr>
        <w:t xml:space="preserve"> gmin zrzeszonych w </w:t>
      </w:r>
      <w:bookmarkStart w:id="0" w:name="_Hlk173841970"/>
      <w:r w:rsidR="00986394" w:rsidRPr="00851BF1">
        <w:rPr>
          <w:sz w:val="24"/>
          <w:szCs w:val="24"/>
        </w:rPr>
        <w:t>Stowarzyszeniu Gmin Uzdrowiskowych RP</w:t>
      </w:r>
      <w:bookmarkEnd w:id="0"/>
      <w:r w:rsidR="00986394" w:rsidRPr="00851BF1">
        <w:rPr>
          <w:sz w:val="24"/>
          <w:szCs w:val="24"/>
        </w:rPr>
        <w:t xml:space="preserve"> </w:t>
      </w:r>
      <w:r w:rsidRPr="00851BF1">
        <w:rPr>
          <w:sz w:val="24"/>
          <w:szCs w:val="24"/>
        </w:rPr>
        <w:t>zwraca</w:t>
      </w:r>
      <w:r w:rsidR="00986394" w:rsidRPr="00851BF1">
        <w:rPr>
          <w:sz w:val="24"/>
          <w:szCs w:val="24"/>
        </w:rPr>
        <w:t>m</w:t>
      </w:r>
      <w:r w:rsidRPr="00851BF1">
        <w:rPr>
          <w:sz w:val="24"/>
          <w:szCs w:val="24"/>
        </w:rPr>
        <w:t xml:space="preserve"> się do Pan</w:t>
      </w:r>
      <w:r w:rsidR="00EB7521" w:rsidRPr="00851BF1">
        <w:rPr>
          <w:sz w:val="24"/>
          <w:szCs w:val="24"/>
        </w:rPr>
        <w:t>i</w:t>
      </w:r>
      <w:r w:rsidRPr="00851BF1">
        <w:rPr>
          <w:sz w:val="24"/>
          <w:szCs w:val="24"/>
        </w:rPr>
        <w:t xml:space="preserve"> </w:t>
      </w:r>
      <w:r w:rsidR="00EB7521" w:rsidRPr="00851BF1">
        <w:rPr>
          <w:sz w:val="24"/>
          <w:szCs w:val="24"/>
        </w:rPr>
        <w:t>Prezes</w:t>
      </w:r>
      <w:r w:rsidRPr="00851BF1">
        <w:rPr>
          <w:sz w:val="24"/>
          <w:szCs w:val="24"/>
        </w:rPr>
        <w:t xml:space="preserve"> z prośbą o </w:t>
      </w:r>
      <w:r w:rsidR="00EB7521" w:rsidRPr="00851BF1">
        <w:rPr>
          <w:sz w:val="24"/>
          <w:szCs w:val="24"/>
        </w:rPr>
        <w:t xml:space="preserve">wydłużenie okresu realizacji projektów, które uzyskały finansowanie w ramach Programu Pilotażowego </w:t>
      </w:r>
      <w:r w:rsidR="00760B1E" w:rsidRPr="00851BF1">
        <w:rPr>
          <w:sz w:val="24"/>
          <w:szCs w:val="24"/>
        </w:rPr>
        <w:t xml:space="preserve">„Klimatyczne Uzdrowiska” o jeden roku, tj. do końca 2026 roku. </w:t>
      </w:r>
    </w:p>
    <w:p w14:paraId="08BC9818" w14:textId="5817CBFF" w:rsidR="00760B1E" w:rsidRPr="00851BF1" w:rsidRDefault="00760B1E" w:rsidP="002118CC">
      <w:pPr>
        <w:spacing w:line="276" w:lineRule="auto"/>
        <w:jc w:val="both"/>
        <w:rPr>
          <w:sz w:val="24"/>
          <w:szCs w:val="24"/>
        </w:rPr>
      </w:pPr>
      <w:r w:rsidRPr="00851BF1">
        <w:rPr>
          <w:sz w:val="24"/>
          <w:szCs w:val="24"/>
        </w:rPr>
        <w:t xml:space="preserve">Obecnie program zakłada realizację i rozliczenie zadań do </w:t>
      </w:r>
      <w:r w:rsidR="00212D51" w:rsidRPr="00851BF1">
        <w:rPr>
          <w:sz w:val="24"/>
          <w:szCs w:val="24"/>
        </w:rPr>
        <w:t>dnia 31 grudnia</w:t>
      </w:r>
      <w:r w:rsidRPr="00851BF1">
        <w:rPr>
          <w:sz w:val="24"/>
          <w:szCs w:val="24"/>
        </w:rPr>
        <w:t xml:space="preserve"> 2025 roku. </w:t>
      </w:r>
    </w:p>
    <w:p w14:paraId="1B840324" w14:textId="2F4787F6" w:rsidR="002F6C80" w:rsidRPr="00851BF1" w:rsidRDefault="00212D51" w:rsidP="002118CC">
      <w:pPr>
        <w:spacing w:line="276" w:lineRule="auto"/>
        <w:jc w:val="both"/>
        <w:rPr>
          <w:sz w:val="24"/>
          <w:szCs w:val="24"/>
        </w:rPr>
      </w:pPr>
      <w:r w:rsidRPr="00851BF1">
        <w:rPr>
          <w:sz w:val="24"/>
          <w:szCs w:val="24"/>
        </w:rPr>
        <w:tab/>
        <w:t>Stowarzyszenie Gmin Uzdrowiskowych RP</w:t>
      </w:r>
      <w:r w:rsidR="007C6E92" w:rsidRPr="00851BF1">
        <w:rPr>
          <w:sz w:val="24"/>
          <w:szCs w:val="24"/>
        </w:rPr>
        <w:t xml:space="preserve"> przeprowadziło wśród gmin aplikujących o środki z PP „Klimatyczne Uzdrowiska” rozeznanie dot. stanu realizacji wniosków złożonych w ramach programu</w:t>
      </w:r>
      <w:r w:rsidR="002F6C80" w:rsidRPr="00851BF1">
        <w:rPr>
          <w:sz w:val="24"/>
          <w:szCs w:val="24"/>
        </w:rPr>
        <w:t xml:space="preserve"> i ewentualn</w:t>
      </w:r>
      <w:r w:rsidR="002118CC">
        <w:rPr>
          <w:sz w:val="24"/>
          <w:szCs w:val="24"/>
        </w:rPr>
        <w:t>ego</w:t>
      </w:r>
      <w:r w:rsidR="002F6C80" w:rsidRPr="00851BF1">
        <w:rPr>
          <w:sz w:val="24"/>
          <w:szCs w:val="24"/>
        </w:rPr>
        <w:t xml:space="preserve"> </w:t>
      </w:r>
      <w:r w:rsidR="00851BF1" w:rsidRPr="00851BF1">
        <w:rPr>
          <w:sz w:val="24"/>
          <w:szCs w:val="24"/>
        </w:rPr>
        <w:t>ryzyk</w:t>
      </w:r>
      <w:r w:rsidR="002118CC">
        <w:rPr>
          <w:sz w:val="24"/>
          <w:szCs w:val="24"/>
        </w:rPr>
        <w:t>a</w:t>
      </w:r>
      <w:r w:rsidR="002F6C80" w:rsidRPr="00851BF1">
        <w:rPr>
          <w:sz w:val="24"/>
          <w:szCs w:val="24"/>
        </w:rPr>
        <w:t xml:space="preserve"> związan</w:t>
      </w:r>
      <w:r w:rsidR="002118CC">
        <w:rPr>
          <w:sz w:val="24"/>
          <w:szCs w:val="24"/>
        </w:rPr>
        <w:t>ego</w:t>
      </w:r>
      <w:r w:rsidR="002F6C80" w:rsidRPr="00851BF1">
        <w:rPr>
          <w:sz w:val="24"/>
          <w:szCs w:val="24"/>
        </w:rPr>
        <w:t xml:space="preserve"> z zakończeniem inwestycji </w:t>
      </w:r>
      <w:r w:rsidR="00851BF1" w:rsidRPr="00851BF1">
        <w:rPr>
          <w:sz w:val="24"/>
          <w:szCs w:val="24"/>
        </w:rPr>
        <w:t xml:space="preserve">po zakończeniu 2025 roku. </w:t>
      </w:r>
    </w:p>
    <w:p w14:paraId="40741A2F" w14:textId="0A50C0FD" w:rsidR="00212D51" w:rsidRDefault="00D33771" w:rsidP="002118CC">
      <w:pPr>
        <w:spacing w:line="276" w:lineRule="auto"/>
        <w:jc w:val="both"/>
        <w:rPr>
          <w:sz w:val="24"/>
          <w:szCs w:val="24"/>
        </w:rPr>
      </w:pPr>
      <w:r w:rsidRPr="00851BF1">
        <w:rPr>
          <w:sz w:val="24"/>
          <w:szCs w:val="24"/>
        </w:rPr>
        <w:t xml:space="preserve">Z uzyskanych informacji wynika, że </w:t>
      </w:r>
      <w:r w:rsidR="002F6C80" w:rsidRPr="00851BF1">
        <w:rPr>
          <w:sz w:val="24"/>
          <w:szCs w:val="24"/>
        </w:rPr>
        <w:t xml:space="preserve">istnieje realne </w:t>
      </w:r>
      <w:r w:rsidR="00851BF1" w:rsidRPr="00851BF1">
        <w:rPr>
          <w:sz w:val="24"/>
          <w:szCs w:val="24"/>
        </w:rPr>
        <w:t>zagrożenie</w:t>
      </w:r>
      <w:r w:rsidR="002F6C80" w:rsidRPr="00851BF1">
        <w:rPr>
          <w:sz w:val="24"/>
          <w:szCs w:val="24"/>
        </w:rPr>
        <w:t xml:space="preserve"> co do terminowej realizacji kilku projektów dofinansowanych w ramach </w:t>
      </w:r>
      <w:r w:rsidR="002F6C80" w:rsidRPr="00851BF1">
        <w:rPr>
          <w:i/>
          <w:iCs/>
          <w:sz w:val="24"/>
          <w:szCs w:val="24"/>
        </w:rPr>
        <w:t>c</w:t>
      </w:r>
      <w:r w:rsidRPr="00851BF1">
        <w:rPr>
          <w:i/>
          <w:iCs/>
          <w:sz w:val="24"/>
          <w:szCs w:val="24"/>
        </w:rPr>
        <w:t>zęś</w:t>
      </w:r>
      <w:r w:rsidR="002F6C80" w:rsidRPr="00851BF1">
        <w:rPr>
          <w:i/>
          <w:iCs/>
          <w:sz w:val="24"/>
          <w:szCs w:val="24"/>
        </w:rPr>
        <w:t>ci</w:t>
      </w:r>
      <w:r w:rsidRPr="00851BF1">
        <w:rPr>
          <w:i/>
          <w:iCs/>
          <w:sz w:val="24"/>
          <w:szCs w:val="24"/>
        </w:rPr>
        <w:t xml:space="preserve"> 2) Wspieranie efektywności energetycznej w budynkach użyteczności publicznej na terenie gmin uzdrowiskowych</w:t>
      </w:r>
      <w:r w:rsidR="002F6C80" w:rsidRPr="00851BF1">
        <w:rPr>
          <w:sz w:val="24"/>
          <w:szCs w:val="24"/>
        </w:rPr>
        <w:t xml:space="preserve">. </w:t>
      </w:r>
      <w:r w:rsidR="00851BF1" w:rsidRPr="00851BF1">
        <w:rPr>
          <w:sz w:val="24"/>
          <w:szCs w:val="24"/>
        </w:rPr>
        <w:t>Zakres projektów, szczególnie i</w:t>
      </w:r>
      <w:r w:rsidR="002F6C80" w:rsidRPr="00851BF1">
        <w:rPr>
          <w:sz w:val="24"/>
          <w:szCs w:val="24"/>
        </w:rPr>
        <w:t>nwestycj</w:t>
      </w:r>
      <w:r w:rsidR="00851BF1">
        <w:rPr>
          <w:sz w:val="24"/>
          <w:szCs w:val="24"/>
        </w:rPr>
        <w:t>i</w:t>
      </w:r>
      <w:r w:rsidR="002F6C80" w:rsidRPr="00851BF1">
        <w:rPr>
          <w:sz w:val="24"/>
          <w:szCs w:val="24"/>
        </w:rPr>
        <w:t xml:space="preserve"> polegając</w:t>
      </w:r>
      <w:r w:rsidR="00851BF1" w:rsidRPr="00851BF1">
        <w:rPr>
          <w:sz w:val="24"/>
          <w:szCs w:val="24"/>
        </w:rPr>
        <w:t>ych</w:t>
      </w:r>
      <w:r w:rsidR="002F6C80" w:rsidRPr="00851BF1">
        <w:rPr>
          <w:sz w:val="24"/>
          <w:szCs w:val="24"/>
        </w:rPr>
        <w:t xml:space="preserve"> na wsparciu efektywności energetycznej w budynkach użyteczności publicznej i zamieszkania zbiorowego </w:t>
      </w:r>
      <w:r w:rsidR="00851BF1">
        <w:rPr>
          <w:sz w:val="24"/>
          <w:szCs w:val="24"/>
        </w:rPr>
        <w:t>jest bardzo złożony, a przedłużające się uzgodnienia, uzupełnienia wniosków i sam proces podpisania umowy pomiędzy gminami a NFOŚiGW znacznie skracają okres przeznaczony na rzeczową realizację projekt</w:t>
      </w:r>
      <w:r w:rsidR="007003AF">
        <w:rPr>
          <w:sz w:val="24"/>
          <w:szCs w:val="24"/>
        </w:rPr>
        <w:t>ów.</w:t>
      </w:r>
      <w:r w:rsidR="00983A4D">
        <w:rPr>
          <w:sz w:val="24"/>
          <w:szCs w:val="24"/>
        </w:rPr>
        <w:t xml:space="preserve"> </w:t>
      </w:r>
    </w:p>
    <w:p w14:paraId="68DA0180" w14:textId="570CA5FB" w:rsidR="00983A4D" w:rsidRPr="006F679D" w:rsidRDefault="00983A4D" w:rsidP="002118C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679D">
        <w:rPr>
          <w:sz w:val="24"/>
          <w:szCs w:val="24"/>
        </w:rPr>
        <w:t xml:space="preserve">W ocenie </w:t>
      </w:r>
      <w:r w:rsidR="006F679D">
        <w:rPr>
          <w:sz w:val="24"/>
          <w:szCs w:val="24"/>
        </w:rPr>
        <w:t xml:space="preserve">prezydentów, burmistrzów i wójtów </w:t>
      </w:r>
      <w:r w:rsidRPr="006F679D">
        <w:rPr>
          <w:sz w:val="24"/>
          <w:szCs w:val="24"/>
        </w:rPr>
        <w:t>wydłużenie terminu realizacji projektów pozwoli na objęcie programem większej liczby budynków i w konsekwencji osiągnięcie założonego celu i wskaźników programu, w szczególności poprawy jakości powietrza oraz zmniejszenie emisji gazów cieplarnianych na terenach uzdrowiskowych.</w:t>
      </w:r>
    </w:p>
    <w:p w14:paraId="4BC8D936" w14:textId="77777777" w:rsidR="00842F32" w:rsidRDefault="00842F32" w:rsidP="003E3936">
      <w:pPr>
        <w:spacing w:after="0" w:line="360" w:lineRule="auto"/>
        <w:ind w:left="4956"/>
        <w:jc w:val="both"/>
        <w:rPr>
          <w:sz w:val="24"/>
          <w:szCs w:val="24"/>
        </w:rPr>
      </w:pPr>
    </w:p>
    <w:p w14:paraId="3BED7598" w14:textId="6877A87B" w:rsidR="003E3936" w:rsidRPr="002D5EB3" w:rsidRDefault="003E3936" w:rsidP="002D5EB3">
      <w:pPr>
        <w:spacing w:after="0" w:line="276" w:lineRule="auto"/>
        <w:ind w:left="6372"/>
        <w:jc w:val="both"/>
        <w:rPr>
          <w:rFonts w:eastAsia="Calibri" w:cstheme="minorHAns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D5EB3">
        <w:rPr>
          <w:rFonts w:eastAsia="Calibri" w:cstheme="minorHAnsi"/>
          <w:sz w:val="24"/>
          <w:szCs w:val="24"/>
        </w:rPr>
        <w:t>Z poważaniem</w:t>
      </w:r>
    </w:p>
    <w:p w14:paraId="1FC52B0D" w14:textId="77777777" w:rsidR="003E3936" w:rsidRPr="002D5EB3" w:rsidRDefault="003E3936" w:rsidP="002D5EB3">
      <w:pPr>
        <w:pStyle w:val="Teksttreci20"/>
        <w:spacing w:after="0" w:line="276" w:lineRule="auto"/>
        <w:ind w:left="5664" w:firstLine="708"/>
        <w:rPr>
          <w:rFonts w:asciiTheme="minorHAnsi" w:hAnsiTheme="minorHAnsi" w:cstheme="minorHAnsi"/>
          <w:color w:val="auto"/>
          <w:sz w:val="24"/>
          <w:szCs w:val="24"/>
        </w:rPr>
      </w:pPr>
      <w:r w:rsidRPr="002D5EB3">
        <w:rPr>
          <w:rStyle w:val="Teksttreci2"/>
          <w:rFonts w:asciiTheme="minorHAnsi" w:eastAsiaTheme="majorEastAsia" w:hAnsiTheme="minorHAnsi" w:cstheme="minorHAnsi"/>
          <w:color w:val="auto"/>
          <w:sz w:val="24"/>
          <w:szCs w:val="24"/>
        </w:rPr>
        <w:t>PREZES ZARZĄDU</w:t>
      </w:r>
    </w:p>
    <w:p w14:paraId="7D4973E9" w14:textId="2DBE1A3A" w:rsidR="004114E6" w:rsidRPr="002D5EB3" w:rsidRDefault="003E3936" w:rsidP="002D5EB3">
      <w:pPr>
        <w:pStyle w:val="Teksttreci30"/>
        <w:spacing w:after="0" w:line="276" w:lineRule="auto"/>
        <w:ind w:left="4247" w:firstLine="709"/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</w:pPr>
      <w:r w:rsidRPr="002D5EB3">
        <w:rPr>
          <w:rStyle w:val="Teksttreci3"/>
          <w:rFonts w:asciiTheme="minorHAnsi" w:hAnsiTheme="minorHAnsi" w:cstheme="minorHAnsi"/>
          <w:color w:val="auto"/>
          <w:sz w:val="24"/>
          <w:szCs w:val="24"/>
        </w:rPr>
        <w:t xml:space="preserve">         dr Jan Golba</w:t>
      </w:r>
    </w:p>
    <w:sectPr w:rsidR="004114E6" w:rsidRPr="002D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A1"/>
    <w:rsid w:val="000152C2"/>
    <w:rsid w:val="00034F5F"/>
    <w:rsid w:val="00063411"/>
    <w:rsid w:val="00072370"/>
    <w:rsid w:val="00081510"/>
    <w:rsid w:val="00091934"/>
    <w:rsid w:val="000B4256"/>
    <w:rsid w:val="00112952"/>
    <w:rsid w:val="00167F34"/>
    <w:rsid w:val="00180BAE"/>
    <w:rsid w:val="00183ABD"/>
    <w:rsid w:val="001C51EE"/>
    <w:rsid w:val="001C5AEE"/>
    <w:rsid w:val="00210DB3"/>
    <w:rsid w:val="002118CC"/>
    <w:rsid w:val="00212D51"/>
    <w:rsid w:val="002C22C6"/>
    <w:rsid w:val="002D4528"/>
    <w:rsid w:val="002D5EB3"/>
    <w:rsid w:val="002E19E8"/>
    <w:rsid w:val="002F6C80"/>
    <w:rsid w:val="003116BD"/>
    <w:rsid w:val="003818FE"/>
    <w:rsid w:val="003B6902"/>
    <w:rsid w:val="003D3DD1"/>
    <w:rsid w:val="003E3936"/>
    <w:rsid w:val="004114E6"/>
    <w:rsid w:val="00424A30"/>
    <w:rsid w:val="00466E96"/>
    <w:rsid w:val="004C0359"/>
    <w:rsid w:val="00524BF3"/>
    <w:rsid w:val="005E38A5"/>
    <w:rsid w:val="00611FA0"/>
    <w:rsid w:val="006A3A1E"/>
    <w:rsid w:val="006B7678"/>
    <w:rsid w:val="006C246B"/>
    <w:rsid w:val="006F679D"/>
    <w:rsid w:val="007003AF"/>
    <w:rsid w:val="00701466"/>
    <w:rsid w:val="0074291B"/>
    <w:rsid w:val="00760B1E"/>
    <w:rsid w:val="007A5174"/>
    <w:rsid w:val="007C6E92"/>
    <w:rsid w:val="007D1BA0"/>
    <w:rsid w:val="00842F32"/>
    <w:rsid w:val="00851BF1"/>
    <w:rsid w:val="008D3D00"/>
    <w:rsid w:val="008D6607"/>
    <w:rsid w:val="0090613F"/>
    <w:rsid w:val="0096254C"/>
    <w:rsid w:val="00983A4D"/>
    <w:rsid w:val="00986394"/>
    <w:rsid w:val="009B29D9"/>
    <w:rsid w:val="00A45744"/>
    <w:rsid w:val="00A66B1D"/>
    <w:rsid w:val="00A72798"/>
    <w:rsid w:val="00AC7BA1"/>
    <w:rsid w:val="00B10D02"/>
    <w:rsid w:val="00B331A1"/>
    <w:rsid w:val="00C12400"/>
    <w:rsid w:val="00C323DA"/>
    <w:rsid w:val="00C37821"/>
    <w:rsid w:val="00C721F6"/>
    <w:rsid w:val="00C75DE5"/>
    <w:rsid w:val="00CE165B"/>
    <w:rsid w:val="00D12296"/>
    <w:rsid w:val="00D33771"/>
    <w:rsid w:val="00D43D5D"/>
    <w:rsid w:val="00D54543"/>
    <w:rsid w:val="00E520DA"/>
    <w:rsid w:val="00E85EE9"/>
    <w:rsid w:val="00EB1BF0"/>
    <w:rsid w:val="00EB7521"/>
    <w:rsid w:val="00F502DA"/>
    <w:rsid w:val="00F77E44"/>
    <w:rsid w:val="00F84420"/>
    <w:rsid w:val="00F926A0"/>
    <w:rsid w:val="00F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F78F"/>
  <w15:chartTrackingRefBased/>
  <w15:docId w15:val="{1278E23C-5D9E-402D-AF14-7B969219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3E3936"/>
    <w:rPr>
      <w:rFonts w:ascii="Times New Roman" w:eastAsia="Times New Roman" w:hAnsi="Times New Roman"/>
      <w:b/>
      <w:bCs/>
      <w:color w:val="0C85D1"/>
    </w:rPr>
  </w:style>
  <w:style w:type="character" w:customStyle="1" w:styleId="Teksttreci3">
    <w:name w:val="Tekst treści (3)_"/>
    <w:link w:val="Teksttreci30"/>
    <w:rsid w:val="003E3936"/>
    <w:rPr>
      <w:rFonts w:ascii="Times New Roman" w:eastAsia="Times New Roman" w:hAnsi="Times New Roman"/>
      <w:b/>
      <w:bCs/>
      <w:i/>
      <w:iCs/>
      <w:color w:val="0C85D1"/>
    </w:rPr>
  </w:style>
  <w:style w:type="paragraph" w:customStyle="1" w:styleId="Teksttreci20">
    <w:name w:val="Tekst treści (2)"/>
    <w:basedOn w:val="Normalny"/>
    <w:link w:val="Teksttreci2"/>
    <w:rsid w:val="003E3936"/>
    <w:pPr>
      <w:widowControl w:val="0"/>
      <w:spacing w:after="240" w:line="240" w:lineRule="auto"/>
      <w:ind w:left="4480"/>
    </w:pPr>
    <w:rPr>
      <w:rFonts w:ascii="Times New Roman" w:eastAsia="Times New Roman" w:hAnsi="Times New Roman"/>
      <w:b/>
      <w:bCs/>
      <w:color w:val="0C85D1"/>
    </w:rPr>
  </w:style>
  <w:style w:type="paragraph" w:customStyle="1" w:styleId="Teksttreci30">
    <w:name w:val="Tekst treści (3)"/>
    <w:basedOn w:val="Normalny"/>
    <w:link w:val="Teksttreci3"/>
    <w:rsid w:val="003E3936"/>
    <w:pPr>
      <w:widowControl w:val="0"/>
      <w:spacing w:after="1260" w:line="240" w:lineRule="auto"/>
      <w:jc w:val="center"/>
    </w:pPr>
    <w:rPr>
      <w:rFonts w:ascii="Times New Roman" w:eastAsia="Times New Roman" w:hAnsi="Times New Roman"/>
      <w:b/>
      <w:bCs/>
      <w:i/>
      <w:iCs/>
      <w:color w:val="0C85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Kobos</dc:creator>
  <cp:keywords/>
  <dc:description/>
  <cp:lastModifiedBy>SGURP Biuro</cp:lastModifiedBy>
  <cp:revision>3</cp:revision>
  <cp:lastPrinted>2024-08-06T12:58:00Z</cp:lastPrinted>
  <dcterms:created xsi:type="dcterms:W3CDTF">2024-08-07T07:33:00Z</dcterms:created>
  <dcterms:modified xsi:type="dcterms:W3CDTF">2024-08-07T07:37:00Z</dcterms:modified>
</cp:coreProperties>
</file>